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BD" w:rsidRPr="00F51D47" w:rsidRDefault="001222BD" w:rsidP="001222BD">
      <w:pPr>
        <w:spacing w:line="400" w:lineRule="exact"/>
        <w:rPr>
          <w:rFonts w:asciiTheme="minorEastAsia" w:hAnsiTheme="minor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222BD" w:rsidRPr="00B31BBD" w:rsidRDefault="001222BD" w:rsidP="001222BD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31BBD">
        <w:rPr>
          <w:rFonts w:ascii="ＭＳ ゴシック" w:eastAsia="ＭＳ ゴシック" w:hAnsi="ＭＳ ゴシック" w:hint="eastAsia"/>
          <w:sz w:val="32"/>
          <w:szCs w:val="32"/>
        </w:rPr>
        <w:t>保育所等訪問支援事業実施</w:t>
      </w:r>
      <w:r w:rsidR="00BA56B8" w:rsidRPr="00B31BBD">
        <w:rPr>
          <w:rFonts w:ascii="ＭＳ ゴシック" w:eastAsia="ＭＳ ゴシック" w:hAnsi="ＭＳ ゴシック" w:hint="eastAsia"/>
          <w:sz w:val="32"/>
          <w:szCs w:val="32"/>
        </w:rPr>
        <w:t>の取り扱い</w:t>
      </w:r>
    </w:p>
    <w:p w:rsidR="001222BD" w:rsidRPr="00B31BBD" w:rsidRDefault="001222BD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BA56B8" w:rsidRPr="00B31BBD" w:rsidRDefault="00BA56B8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保育所等の施設へ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保育所等</w:t>
      </w:r>
      <w:r w:rsidRPr="00B31BBD">
        <w:rPr>
          <w:rFonts w:ascii="ＭＳ ゴシック" w:eastAsia="ＭＳ ゴシック" w:hAnsi="ＭＳ ゴシック" w:hint="eastAsia"/>
          <w:sz w:val="26"/>
          <w:szCs w:val="26"/>
        </w:rPr>
        <w:t>訪問支援事業所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（以下「事業所」という。）</w:t>
      </w:r>
      <w:r w:rsidRPr="00B31BBD">
        <w:rPr>
          <w:rFonts w:ascii="ＭＳ ゴシック" w:eastAsia="ＭＳ ゴシック" w:hAnsi="ＭＳ ゴシック" w:hint="eastAsia"/>
          <w:sz w:val="26"/>
          <w:szCs w:val="26"/>
        </w:rPr>
        <w:t>が立ち入ることに対して、施設利用のための同意書を三者（保護者、保育所等施設、</w:t>
      </w:r>
      <w:r w:rsidR="00BF01A7" w:rsidRPr="00B31BBD">
        <w:rPr>
          <w:rFonts w:ascii="ＭＳ ゴシック" w:eastAsia="ＭＳ ゴシック" w:hAnsi="ＭＳ ゴシック" w:hint="eastAsia"/>
          <w:sz w:val="26"/>
          <w:szCs w:val="26"/>
        </w:rPr>
        <w:t>事業所）で締結していただくための同意書の様式（別添）を作成しました。</w:t>
      </w:r>
    </w:p>
    <w:p w:rsidR="00BF01A7" w:rsidRPr="00B31BBD" w:rsidRDefault="003129D6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また、</w:t>
      </w:r>
      <w:r w:rsidR="00BF01A7" w:rsidRPr="00B31BBD">
        <w:rPr>
          <w:rFonts w:ascii="ＭＳ ゴシック" w:eastAsia="ＭＳ ゴシック" w:hAnsi="ＭＳ ゴシック" w:hint="eastAsia"/>
          <w:sz w:val="26"/>
          <w:szCs w:val="26"/>
        </w:rPr>
        <w:t>この同意書については、支給決定において必須の書類としておりませんので、締結に当たり必要であれば、ご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活用</w:t>
      </w:r>
      <w:r w:rsidR="00BF01A7" w:rsidRPr="00B31BBD">
        <w:rPr>
          <w:rFonts w:ascii="ＭＳ ゴシック" w:eastAsia="ＭＳ ゴシック" w:hAnsi="ＭＳ ゴシック" w:hint="eastAsia"/>
          <w:sz w:val="26"/>
          <w:szCs w:val="26"/>
        </w:rPr>
        <w:t>ください。</w:t>
      </w:r>
    </w:p>
    <w:p w:rsidR="00BF01A7" w:rsidRPr="00B31BBD" w:rsidRDefault="00BF01A7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同意書取得の流れは下記のとおりです。</w:t>
      </w:r>
    </w:p>
    <w:p w:rsidR="001222BD" w:rsidRPr="00B31BBD" w:rsidRDefault="001222BD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B31BBD" w:rsidRPr="00B31BBD" w:rsidRDefault="00B31BBD" w:rsidP="001222BD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BF01A7" w:rsidRPr="00B31BBD" w:rsidRDefault="00BF01A7" w:rsidP="004F5765">
      <w:pPr>
        <w:spacing w:line="400" w:lineRule="exact"/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b/>
          <w:sz w:val="26"/>
          <w:szCs w:val="26"/>
        </w:rPr>
        <w:t>【保育所等訪問支援事業支給決定の流れ</w:t>
      </w:r>
      <w:r w:rsidR="003129D6">
        <w:rPr>
          <w:rFonts w:ascii="ＭＳ ゴシック" w:eastAsia="ＭＳ ゴシック" w:hAnsi="ＭＳ ゴシック" w:hint="eastAsia"/>
          <w:b/>
          <w:sz w:val="26"/>
          <w:szCs w:val="26"/>
        </w:rPr>
        <w:t>（参考）</w:t>
      </w:r>
      <w:r w:rsidRPr="00B31BBD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:rsidR="00964F50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①　</w:t>
      </w:r>
      <w:r w:rsidR="00964F50" w:rsidRPr="00B31BBD">
        <w:rPr>
          <w:rFonts w:ascii="ＭＳ ゴシック" w:eastAsia="ＭＳ ゴシック" w:hAnsi="ＭＳ ゴシック" w:hint="eastAsia"/>
          <w:sz w:val="26"/>
          <w:szCs w:val="26"/>
        </w:rPr>
        <w:t>保護者が相談支援事業所に保育所等訪問支援の利用希望を伝える。</w:t>
      </w:r>
    </w:p>
    <w:p w:rsidR="00964F50" w:rsidRPr="00B31BBD" w:rsidRDefault="004F5765" w:rsidP="00B31BBD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②　</w:t>
      </w:r>
      <w:r w:rsidR="007F7FDD" w:rsidRPr="00B31BBD">
        <w:rPr>
          <w:rFonts w:ascii="ＭＳ ゴシック" w:eastAsia="ＭＳ ゴシック" w:hAnsi="ＭＳ ゴシック" w:hint="eastAsia"/>
          <w:sz w:val="26"/>
          <w:szCs w:val="26"/>
        </w:rPr>
        <w:t>保護者と相談支援事業所で</w:t>
      </w:r>
      <w:r w:rsidR="00964F50" w:rsidRPr="00B31BBD">
        <w:rPr>
          <w:rFonts w:ascii="ＭＳ ゴシック" w:eastAsia="ＭＳ ゴシック" w:hAnsi="ＭＳ ゴシック" w:hint="eastAsia"/>
          <w:sz w:val="26"/>
          <w:szCs w:val="26"/>
        </w:rPr>
        <w:t>保育所等訪問支援を行う事業所を決める。</w:t>
      </w:r>
    </w:p>
    <w:p w:rsidR="007F7FD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③　</w:t>
      </w:r>
      <w:r w:rsidR="007F7FDD" w:rsidRPr="00B31BBD">
        <w:rPr>
          <w:rFonts w:ascii="ＭＳ ゴシック" w:eastAsia="ＭＳ ゴシック" w:hAnsi="ＭＳ ゴシック" w:hint="eastAsia"/>
          <w:sz w:val="26"/>
          <w:szCs w:val="26"/>
        </w:rPr>
        <w:t>保護者と相談支援事業所が訪問支援事業所に利用希望を伝える。</w:t>
      </w:r>
    </w:p>
    <w:p w:rsidR="00E45EB1" w:rsidRPr="00B31BBD" w:rsidRDefault="004F5765" w:rsidP="00E45EB1">
      <w:pPr>
        <w:spacing w:line="400" w:lineRule="exact"/>
        <w:ind w:leftChars="100" w:left="730" w:hangingChars="200" w:hanging="52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④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保護者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または</w:t>
      </w:r>
      <w:r w:rsidR="007F7FDD" w:rsidRPr="00B31BBD">
        <w:rPr>
          <w:rFonts w:ascii="ＭＳ ゴシック" w:eastAsia="ＭＳ ゴシック" w:hAnsi="ＭＳ ゴシック" w:hint="eastAsia"/>
          <w:sz w:val="26"/>
          <w:szCs w:val="26"/>
        </w:rPr>
        <w:t>相談支援事業所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が保育所等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施設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に保育所等訪問支援の利用</w:t>
      </w:r>
      <w:r w:rsidR="00E45EB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希望を伝え</w:t>
      </w:r>
      <w:r w:rsidR="00E45EB1">
        <w:rPr>
          <w:rFonts w:ascii="ＭＳ ゴシック" w:eastAsia="ＭＳ ゴシック" w:hAnsi="ＭＳ ゴシック" w:hint="eastAsia"/>
          <w:sz w:val="26"/>
          <w:szCs w:val="26"/>
        </w:rPr>
        <w:t>、町からの協力依頼文を渡</w:t>
      </w:r>
      <w:r w:rsidR="003129D6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="00E45EB1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⑤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51D47" w:rsidRPr="00B31BBD">
        <w:rPr>
          <w:rFonts w:ascii="ＭＳ ゴシック" w:eastAsia="ＭＳ ゴシック" w:hAnsi="ＭＳ ゴシック" w:hint="eastAsia"/>
          <w:sz w:val="26"/>
          <w:szCs w:val="26"/>
        </w:rPr>
        <w:t>事業所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が保育所等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施設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に連携を依頼するなどの調整を行う。</w:t>
      </w:r>
    </w:p>
    <w:p w:rsidR="00E45EB1" w:rsidRDefault="004F5765" w:rsidP="00B31BBD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⑥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保護者、保育所等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施設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、訪問支援事業所の三者で、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同意書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を利用するなど</w:t>
      </w:r>
    </w:p>
    <w:p w:rsidR="001222BD" w:rsidRPr="00B31BBD" w:rsidRDefault="001222BD" w:rsidP="00E45EB1">
      <w:pPr>
        <w:spacing w:line="4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して</w:t>
      </w:r>
      <w:r w:rsidR="00BD3523" w:rsidRPr="00B31BBD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B31BBD">
        <w:rPr>
          <w:rFonts w:ascii="ＭＳ ゴシック" w:eastAsia="ＭＳ ゴシック" w:hAnsi="ＭＳ ゴシック" w:hint="eastAsia"/>
          <w:sz w:val="26"/>
          <w:szCs w:val="26"/>
        </w:rPr>
        <w:t>サービス提供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について</w:t>
      </w:r>
      <w:r w:rsidRPr="00B31BBD">
        <w:rPr>
          <w:rFonts w:ascii="ＭＳ ゴシック" w:eastAsia="ＭＳ ゴシック" w:hAnsi="ＭＳ ゴシック" w:hint="eastAsia"/>
          <w:sz w:val="26"/>
          <w:szCs w:val="26"/>
        </w:rPr>
        <w:t>確認する。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⑦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相談支援事業所が障害児支援利用計画案を作成する。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⑧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保護者が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猪名川町役場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福祉課に支給申請の手続きを行う。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⑨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町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がサービスの支給を決定する。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⑩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相談支援事業所が障害児支援利用計画を作成する。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⑪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事業所と保護者が保育所等訪問支援の利用契約を行う。</w:t>
      </w:r>
    </w:p>
    <w:p w:rsidR="00E45EB1" w:rsidRDefault="004F5765" w:rsidP="00B31BBD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⑫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事業所が保護者と保育所等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施設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からの聞き取りをもとに、個別の支援計画</w:t>
      </w:r>
    </w:p>
    <w:p w:rsidR="001222BD" w:rsidRPr="00B31BBD" w:rsidRDefault="001222BD" w:rsidP="00E45EB1">
      <w:pPr>
        <w:spacing w:line="40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を作成する。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⑬</w:t>
      </w:r>
      <w:r w:rsidR="00BD3523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保護者、保育所等</w:t>
      </w:r>
      <w:r w:rsidR="00B31BBD" w:rsidRPr="00B31BBD">
        <w:rPr>
          <w:rFonts w:ascii="ＭＳ ゴシック" w:eastAsia="ＭＳ ゴシック" w:hAnsi="ＭＳ ゴシック" w:hint="eastAsia"/>
          <w:sz w:val="26"/>
          <w:szCs w:val="26"/>
        </w:rPr>
        <w:t>施設</w:t>
      </w:r>
      <w:r w:rsidR="00BD3523" w:rsidRPr="00B31BBD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>事業所で訪問支援開始日を調整する。</w:t>
      </w:r>
    </w:p>
    <w:p w:rsidR="001222BD" w:rsidRPr="00B31BBD" w:rsidRDefault="004F5765" w:rsidP="004F5765">
      <w:pPr>
        <w:spacing w:line="40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1BBD">
        <w:rPr>
          <w:rFonts w:ascii="ＭＳ ゴシック" w:eastAsia="ＭＳ ゴシック" w:hAnsi="ＭＳ ゴシック" w:hint="eastAsia"/>
          <w:sz w:val="26"/>
          <w:szCs w:val="26"/>
        </w:rPr>
        <w:t>⑭</w:t>
      </w:r>
      <w:r w:rsidR="001222BD" w:rsidRPr="00B31BBD">
        <w:rPr>
          <w:rFonts w:ascii="ＭＳ ゴシック" w:eastAsia="ＭＳ ゴシック" w:hAnsi="ＭＳ ゴシック" w:hint="eastAsia"/>
          <w:sz w:val="26"/>
          <w:szCs w:val="26"/>
        </w:rPr>
        <w:t xml:space="preserve">　保育所等訪問支援が始まる。</w:t>
      </w:r>
    </w:p>
    <w:p w:rsidR="001222BD" w:rsidRPr="00B31BBD" w:rsidRDefault="001222BD" w:rsidP="004F5765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</w:p>
    <w:p w:rsidR="006117F2" w:rsidRDefault="006117F2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60138C" w:rsidRDefault="0060138C" w:rsidP="006117F2">
      <w:pPr>
        <w:rPr>
          <w:rFonts w:asciiTheme="majorEastAsia" w:eastAsiaTheme="majorEastAsia" w:hAnsiTheme="majorEastAsia"/>
          <w:sz w:val="24"/>
          <w:szCs w:val="24"/>
        </w:rPr>
      </w:pPr>
    </w:p>
    <w:p w:rsidR="00E45EB1" w:rsidRPr="00E45EB1" w:rsidRDefault="00E45EB1" w:rsidP="00E45EB1">
      <w:pPr>
        <w:tabs>
          <w:tab w:val="right" w:pos="9354"/>
        </w:tabs>
        <w:rPr>
          <w:bCs/>
          <w:sz w:val="24"/>
        </w:rPr>
      </w:pPr>
      <w:bookmarkStart w:id="0" w:name="_GoBack"/>
      <w:bookmarkEnd w:id="0"/>
    </w:p>
    <w:sectPr w:rsidR="00E45EB1" w:rsidRPr="00E45EB1" w:rsidSect="006D3DA7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C9" w:rsidRDefault="006228C9" w:rsidP="006D64B1">
      <w:r>
        <w:separator/>
      </w:r>
    </w:p>
  </w:endnote>
  <w:endnote w:type="continuationSeparator" w:id="0">
    <w:p w:rsidR="006228C9" w:rsidRDefault="006228C9" w:rsidP="006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C9" w:rsidRDefault="006228C9" w:rsidP="006D64B1">
      <w:r>
        <w:separator/>
      </w:r>
    </w:p>
  </w:footnote>
  <w:footnote w:type="continuationSeparator" w:id="0">
    <w:p w:rsidR="006228C9" w:rsidRDefault="006228C9" w:rsidP="006D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7C9"/>
    <w:multiLevelType w:val="multilevel"/>
    <w:tmpl w:val="7AC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0DC7"/>
    <w:multiLevelType w:val="multilevel"/>
    <w:tmpl w:val="9BD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9764A"/>
    <w:multiLevelType w:val="multilevel"/>
    <w:tmpl w:val="982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90D"/>
    <w:multiLevelType w:val="hybridMultilevel"/>
    <w:tmpl w:val="10D2A9D4"/>
    <w:lvl w:ilvl="0" w:tplc="A1F254D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C4602"/>
    <w:multiLevelType w:val="hybridMultilevel"/>
    <w:tmpl w:val="0D3E41D8"/>
    <w:lvl w:ilvl="0" w:tplc="CB004BCA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16B61EE"/>
    <w:multiLevelType w:val="hybridMultilevel"/>
    <w:tmpl w:val="F5322C1C"/>
    <w:lvl w:ilvl="0" w:tplc="EBD26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D77BD1"/>
    <w:multiLevelType w:val="hybridMultilevel"/>
    <w:tmpl w:val="FB26A9B4"/>
    <w:lvl w:ilvl="0" w:tplc="887A3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233E4A"/>
    <w:multiLevelType w:val="multilevel"/>
    <w:tmpl w:val="98B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D7AF5"/>
    <w:multiLevelType w:val="hybridMultilevel"/>
    <w:tmpl w:val="B01E08B0"/>
    <w:lvl w:ilvl="0" w:tplc="BF8AA5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71BEB"/>
    <w:multiLevelType w:val="multilevel"/>
    <w:tmpl w:val="779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3"/>
    <w:rsid w:val="000430D2"/>
    <w:rsid w:val="00063A35"/>
    <w:rsid w:val="00067D3A"/>
    <w:rsid w:val="0007341E"/>
    <w:rsid w:val="00073BA7"/>
    <w:rsid w:val="00080941"/>
    <w:rsid w:val="0008502E"/>
    <w:rsid w:val="0008705E"/>
    <w:rsid w:val="000A2094"/>
    <w:rsid w:val="000A3A91"/>
    <w:rsid w:val="000B5DDF"/>
    <w:rsid w:val="000B63F0"/>
    <w:rsid w:val="000C6B3A"/>
    <w:rsid w:val="000D6056"/>
    <w:rsid w:val="00104925"/>
    <w:rsid w:val="001222BD"/>
    <w:rsid w:val="001C54F4"/>
    <w:rsid w:val="001F2C99"/>
    <w:rsid w:val="00210B9E"/>
    <w:rsid w:val="00246629"/>
    <w:rsid w:val="002847D5"/>
    <w:rsid w:val="002D3D49"/>
    <w:rsid w:val="002D52E6"/>
    <w:rsid w:val="002D7815"/>
    <w:rsid w:val="00303FE3"/>
    <w:rsid w:val="00304D8F"/>
    <w:rsid w:val="003129D6"/>
    <w:rsid w:val="003A578F"/>
    <w:rsid w:val="003D4429"/>
    <w:rsid w:val="003E24F2"/>
    <w:rsid w:val="00400682"/>
    <w:rsid w:val="00416B81"/>
    <w:rsid w:val="004466D3"/>
    <w:rsid w:val="00451102"/>
    <w:rsid w:val="00451288"/>
    <w:rsid w:val="004537A3"/>
    <w:rsid w:val="0049382B"/>
    <w:rsid w:val="004A2849"/>
    <w:rsid w:val="004A5FCD"/>
    <w:rsid w:val="004A6AA9"/>
    <w:rsid w:val="004B531C"/>
    <w:rsid w:val="004B6328"/>
    <w:rsid w:val="004F5765"/>
    <w:rsid w:val="00501698"/>
    <w:rsid w:val="0051587E"/>
    <w:rsid w:val="00543BFF"/>
    <w:rsid w:val="00561CB3"/>
    <w:rsid w:val="00572D42"/>
    <w:rsid w:val="00580325"/>
    <w:rsid w:val="005B333F"/>
    <w:rsid w:val="005C66BF"/>
    <w:rsid w:val="005F6344"/>
    <w:rsid w:val="0060138C"/>
    <w:rsid w:val="006117F2"/>
    <w:rsid w:val="006228C9"/>
    <w:rsid w:val="00630D50"/>
    <w:rsid w:val="00651C47"/>
    <w:rsid w:val="00664E37"/>
    <w:rsid w:val="00666581"/>
    <w:rsid w:val="00672A5F"/>
    <w:rsid w:val="00692580"/>
    <w:rsid w:val="006B6545"/>
    <w:rsid w:val="006C1832"/>
    <w:rsid w:val="006D3DA7"/>
    <w:rsid w:val="006D64B1"/>
    <w:rsid w:val="007024B6"/>
    <w:rsid w:val="00704CB5"/>
    <w:rsid w:val="00705E24"/>
    <w:rsid w:val="007151AF"/>
    <w:rsid w:val="007542C2"/>
    <w:rsid w:val="00760545"/>
    <w:rsid w:val="00765EEE"/>
    <w:rsid w:val="00776619"/>
    <w:rsid w:val="007A34AB"/>
    <w:rsid w:val="007C5953"/>
    <w:rsid w:val="007E2168"/>
    <w:rsid w:val="007E5C6F"/>
    <w:rsid w:val="007F7FDD"/>
    <w:rsid w:val="00812F7C"/>
    <w:rsid w:val="00826C8C"/>
    <w:rsid w:val="008311B6"/>
    <w:rsid w:val="0083686F"/>
    <w:rsid w:val="00840F28"/>
    <w:rsid w:val="00851E3D"/>
    <w:rsid w:val="0087770F"/>
    <w:rsid w:val="0089398E"/>
    <w:rsid w:val="00895B02"/>
    <w:rsid w:val="008B44F5"/>
    <w:rsid w:val="008B516F"/>
    <w:rsid w:val="008C3A7E"/>
    <w:rsid w:val="008D323B"/>
    <w:rsid w:val="008D5870"/>
    <w:rsid w:val="008E6D84"/>
    <w:rsid w:val="008F20A0"/>
    <w:rsid w:val="008F2C35"/>
    <w:rsid w:val="008F3F9A"/>
    <w:rsid w:val="009169B1"/>
    <w:rsid w:val="00953539"/>
    <w:rsid w:val="00954040"/>
    <w:rsid w:val="00964F50"/>
    <w:rsid w:val="009705BF"/>
    <w:rsid w:val="00972AA4"/>
    <w:rsid w:val="0098377A"/>
    <w:rsid w:val="00995755"/>
    <w:rsid w:val="009B6561"/>
    <w:rsid w:val="009C37A0"/>
    <w:rsid w:val="00A009D3"/>
    <w:rsid w:val="00A26AC1"/>
    <w:rsid w:val="00A425C3"/>
    <w:rsid w:val="00A70ED2"/>
    <w:rsid w:val="00A86F32"/>
    <w:rsid w:val="00AA2F03"/>
    <w:rsid w:val="00AE58D9"/>
    <w:rsid w:val="00AF68E0"/>
    <w:rsid w:val="00B31BBD"/>
    <w:rsid w:val="00B32087"/>
    <w:rsid w:val="00B33D29"/>
    <w:rsid w:val="00B37969"/>
    <w:rsid w:val="00B550ED"/>
    <w:rsid w:val="00B91BAE"/>
    <w:rsid w:val="00BA56B8"/>
    <w:rsid w:val="00BC1141"/>
    <w:rsid w:val="00BD3523"/>
    <w:rsid w:val="00BF01A7"/>
    <w:rsid w:val="00BF039C"/>
    <w:rsid w:val="00C55B15"/>
    <w:rsid w:val="00CC3085"/>
    <w:rsid w:val="00D0030B"/>
    <w:rsid w:val="00D704A9"/>
    <w:rsid w:val="00D71529"/>
    <w:rsid w:val="00D85128"/>
    <w:rsid w:val="00DD3974"/>
    <w:rsid w:val="00DF11C2"/>
    <w:rsid w:val="00DF76FD"/>
    <w:rsid w:val="00E3144C"/>
    <w:rsid w:val="00E45EB1"/>
    <w:rsid w:val="00E46066"/>
    <w:rsid w:val="00E65D0A"/>
    <w:rsid w:val="00E67270"/>
    <w:rsid w:val="00E70D29"/>
    <w:rsid w:val="00EA5A3F"/>
    <w:rsid w:val="00EE4784"/>
    <w:rsid w:val="00EE5175"/>
    <w:rsid w:val="00EF2B5D"/>
    <w:rsid w:val="00EF7A88"/>
    <w:rsid w:val="00F01419"/>
    <w:rsid w:val="00F0223C"/>
    <w:rsid w:val="00F137AC"/>
    <w:rsid w:val="00F21681"/>
    <w:rsid w:val="00F32509"/>
    <w:rsid w:val="00F51D47"/>
    <w:rsid w:val="00F713CD"/>
    <w:rsid w:val="00F834EE"/>
    <w:rsid w:val="00FB79B1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DA80AB"/>
  <w15:docId w15:val="{E37C0E7F-F2A1-4660-85D6-E4F0E69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3085"/>
  </w:style>
  <w:style w:type="character" w:customStyle="1" w:styleId="a4">
    <w:name w:val="日付 (文字)"/>
    <w:basedOn w:val="a0"/>
    <w:link w:val="a3"/>
    <w:uiPriority w:val="99"/>
    <w:semiHidden/>
    <w:rsid w:val="00CC3085"/>
  </w:style>
  <w:style w:type="paragraph" w:styleId="a5">
    <w:name w:val="List Paragraph"/>
    <w:basedOn w:val="a"/>
    <w:uiPriority w:val="34"/>
    <w:qFormat/>
    <w:rsid w:val="00B550E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D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3D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4B1"/>
  </w:style>
  <w:style w:type="paragraph" w:styleId="aa">
    <w:name w:val="footer"/>
    <w:basedOn w:val="a"/>
    <w:link w:val="ab"/>
    <w:uiPriority w:val="99"/>
    <w:unhideWhenUsed/>
    <w:rsid w:val="006D64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4B1"/>
  </w:style>
  <w:style w:type="paragraph" w:styleId="ac">
    <w:name w:val="Note Heading"/>
    <w:basedOn w:val="a"/>
    <w:next w:val="a"/>
    <w:link w:val="ad"/>
    <w:uiPriority w:val="99"/>
    <w:unhideWhenUsed/>
    <w:rsid w:val="006117F2"/>
    <w:pPr>
      <w:jc w:val="center"/>
    </w:pPr>
    <w:rPr>
      <w:b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17F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9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64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12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6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292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8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2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40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8" w:space="0" w:color="EDAF00"/>
                                                    <w:left w:val="single" w:sz="18" w:space="0" w:color="EDAF00"/>
                                                    <w:bottom w:val="single" w:sz="18" w:space="0" w:color="EDAF00"/>
                                                    <w:right w:val="single" w:sz="18" w:space="0" w:color="EDAF00"/>
                                                  </w:divBdr>
                                                  <w:divsChild>
                                                    <w:div w:id="2099866418">
                                                      <w:marLeft w:val="450"/>
                                                      <w:marRight w:val="150"/>
                                                      <w:marTop w:val="4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9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478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0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6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721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2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039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54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4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2952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9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0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EE19-9B0B-4B7F-9AF7-3127C3B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磯田 智穂</cp:lastModifiedBy>
  <cp:revision>49</cp:revision>
  <cp:lastPrinted>2020-06-22T01:58:00Z</cp:lastPrinted>
  <dcterms:created xsi:type="dcterms:W3CDTF">2015-07-22T05:34:00Z</dcterms:created>
  <dcterms:modified xsi:type="dcterms:W3CDTF">2020-06-22T02:46:00Z</dcterms:modified>
</cp:coreProperties>
</file>