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51" w:rsidRDefault="00A56E08" w:rsidP="00A27909">
      <w:pPr>
        <w:wordWrap w:val="0"/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-546735</wp:posOffset>
                </wp:positionV>
                <wp:extent cx="3562350" cy="657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36F" w:rsidRPr="00D82C51" w:rsidRDefault="007D536F" w:rsidP="00D82C51">
                            <w:pPr>
                              <w:ind w:firstLineChars="200" w:firstLine="8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2C5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猪名川町</w:t>
                            </w:r>
                            <w:r w:rsidR="00D82C51" w:rsidRPr="00D82C5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プレス</w:t>
                            </w:r>
                            <w:r w:rsidR="00D82C51" w:rsidRPr="00D82C51"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リリース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1pt;margin-top:-43.05pt;width:280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" stroked="f" strokeweight="4.5pt">
                <v:stroke linestyle="thinThin"/>
                <v:textbox>
                  <w:txbxContent>
                    <w:p w:rsidR="007D536F" w:rsidRPr="00D82C51" w:rsidRDefault="007D536F" w:rsidP="00D82C51">
                      <w:pPr>
                        <w:ind w:firstLineChars="200" w:firstLine="800"/>
                        <w:jc w:val="left"/>
                        <w:rPr>
                          <w:rFonts w:ascii="游ゴシック" w:eastAsia="游ゴシック" w:hAnsi="游ゴシック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82C5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猪名川町</w:t>
                      </w:r>
                      <w:r w:rsidR="00D82C51" w:rsidRPr="00D82C5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プレス</w:t>
                      </w:r>
                      <w:r w:rsidR="00D82C51" w:rsidRPr="00D82C51">
                        <w:rPr>
                          <w:rFonts w:ascii="游ゴシック" w:eastAsia="游ゴシック" w:hAnsi="游ゴシック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リリース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-351790</wp:posOffset>
            </wp:positionV>
            <wp:extent cx="318648" cy="318112"/>
            <wp:effectExtent l="0" t="0" r="571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8" cy="3181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11430</wp:posOffset>
                </wp:positionV>
                <wp:extent cx="6212205" cy="17145"/>
                <wp:effectExtent l="19050" t="19050" r="36195" b="2095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2205" cy="171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A7C1C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9pt" to="488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" strokecolor="#92d050" strokeweight="3pt">
                <v:stroke joinstyle="miter"/>
              </v:line>
            </w:pict>
          </mc:Fallback>
        </mc:AlternateContent>
      </w:r>
    </w:p>
    <w:p w:rsidR="00151D05" w:rsidRPr="00A56E08" w:rsidRDefault="00A27909" w:rsidP="00D82C51">
      <w:pPr>
        <w:spacing w:line="280" w:lineRule="exact"/>
        <w:contextualSpacing/>
        <w:jc w:val="right"/>
        <w:rPr>
          <w:rFonts w:asciiTheme="majorHAnsi" w:eastAsiaTheme="majorHAnsi" w:hAnsiTheme="majorHAnsi"/>
          <w:b/>
          <w:sz w:val="28"/>
          <w:szCs w:val="24"/>
        </w:rPr>
      </w:pP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令和</w:t>
      </w:r>
      <w:r w:rsidR="001839D2" w:rsidRPr="00A56E08">
        <w:rPr>
          <w:rFonts w:asciiTheme="majorHAnsi" w:eastAsiaTheme="majorHAnsi" w:hAnsiTheme="majorHAnsi" w:hint="eastAsia"/>
          <w:b/>
          <w:sz w:val="28"/>
          <w:szCs w:val="24"/>
        </w:rPr>
        <w:t>６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年（202</w:t>
      </w:r>
      <w:r w:rsidR="001839D2" w:rsidRPr="00A56E08">
        <w:rPr>
          <w:rFonts w:asciiTheme="majorHAnsi" w:eastAsiaTheme="majorHAnsi" w:hAnsiTheme="majorHAnsi" w:hint="eastAsia"/>
          <w:b/>
          <w:sz w:val="28"/>
          <w:szCs w:val="24"/>
        </w:rPr>
        <w:t>4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）</w:t>
      </w:r>
      <w:r w:rsidR="00F416C9">
        <w:rPr>
          <w:rFonts w:asciiTheme="majorHAnsi" w:eastAsiaTheme="majorHAnsi" w:hAnsiTheme="majorHAnsi" w:hint="eastAsia"/>
          <w:b/>
          <w:sz w:val="28"/>
          <w:szCs w:val="24"/>
        </w:rPr>
        <w:t>6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月</w:t>
      </w:r>
      <w:r w:rsidR="00B01B37">
        <w:rPr>
          <w:rFonts w:asciiTheme="majorHAnsi" w:eastAsiaTheme="majorHAnsi" w:hAnsiTheme="majorHAnsi" w:hint="eastAsia"/>
          <w:b/>
          <w:sz w:val="28"/>
          <w:szCs w:val="24"/>
        </w:rPr>
        <w:t>25</w:t>
      </w:r>
      <w:bookmarkStart w:id="0" w:name="_GoBack"/>
      <w:bookmarkEnd w:id="0"/>
      <w:r w:rsidRPr="00A56E08">
        <w:rPr>
          <w:rFonts w:asciiTheme="majorHAnsi" w:eastAsiaTheme="majorHAnsi" w:hAnsiTheme="majorHAnsi" w:hint="eastAsia"/>
          <w:b/>
          <w:sz w:val="28"/>
          <w:szCs w:val="24"/>
        </w:rPr>
        <w:t>日</w:t>
      </w:r>
    </w:p>
    <w:p w:rsidR="00D82C51" w:rsidRDefault="00D82C51" w:rsidP="00D82C51">
      <w:pPr>
        <w:spacing w:line="280" w:lineRule="exact"/>
        <w:ind w:firstLineChars="100" w:firstLine="275"/>
        <w:contextualSpacing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 w:hint="eastAsia"/>
          <w:b/>
          <w:sz w:val="28"/>
          <w:szCs w:val="24"/>
        </w:rPr>
        <w:t>報道関係各位</w:t>
      </w:r>
    </w:p>
    <w:p w:rsidR="00A27909" w:rsidRDefault="00A27909" w:rsidP="00A27909">
      <w:pPr>
        <w:wordWrap w:val="0"/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 w:hint="eastAsia"/>
          <w:b/>
          <w:sz w:val="28"/>
          <w:szCs w:val="24"/>
        </w:rPr>
        <w:t>猪名川町役場</w:t>
      </w:r>
    </w:p>
    <w:p w:rsidR="007D536F" w:rsidRPr="007D536F" w:rsidRDefault="00A56E08" w:rsidP="003C2DCF">
      <w:pPr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389890</wp:posOffset>
                </wp:positionV>
                <wp:extent cx="6167755" cy="616585"/>
                <wp:effectExtent l="0" t="0" r="23495" b="12065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61658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4927" w:rsidRPr="00F416C9" w:rsidRDefault="00F416C9" w:rsidP="00143CCF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F416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8"/>
                                <w:szCs w:val="48"/>
                              </w:rPr>
                              <w:t>６月期末・勤勉手当支給状況</w:t>
                            </w:r>
                          </w:p>
                          <w:p w:rsidR="007F4927" w:rsidRPr="00143CCF" w:rsidRDefault="007F492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30.7pt;width:485.65pt;height:48.5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" filled="f" strokeweight="2pt">
                <v:textbox>
                  <w:txbxContent>
                    <w:p w:rsidR="007F4927" w:rsidRPr="00F416C9" w:rsidRDefault="00F416C9" w:rsidP="00143CCF">
                      <w:pPr>
                        <w:spacing w:line="360" w:lineRule="auto"/>
                        <w:contextualSpacing/>
                        <w:jc w:val="center"/>
                        <w:rPr>
                          <w:rFonts w:ascii="游ゴシック" w:eastAsia="游ゴシック" w:hAnsi="游ゴシック"/>
                          <w:b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F416C9">
                        <w:rPr>
                          <w:rFonts w:ascii="ＭＳ ゴシック" w:eastAsia="ＭＳ ゴシック" w:hAnsi="ＭＳ ゴシック" w:hint="eastAsia"/>
                          <w:b/>
                          <w:sz w:val="48"/>
                          <w:szCs w:val="48"/>
                        </w:rPr>
                        <w:t>６月期末・勤勉手当支給状況</w:t>
                      </w:r>
                    </w:p>
                    <w:p w:rsidR="007F4927" w:rsidRPr="00143CCF" w:rsidRDefault="007F492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27909" w:rsidRPr="001839D2">
        <w:rPr>
          <w:rFonts w:asciiTheme="majorHAnsi" w:eastAsiaTheme="majorHAnsi" w:hAnsiTheme="majorHAnsi" w:hint="eastAsia"/>
          <w:b/>
          <w:sz w:val="28"/>
          <w:szCs w:val="24"/>
        </w:rPr>
        <w:t>企画政策課広報戦略室</w:t>
      </w:r>
    </w:p>
    <w:p w:rsidR="006C3260" w:rsidRDefault="006C3260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6C3260" w:rsidRDefault="006C3260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BC2593" w:rsidRPr="006C3260" w:rsidRDefault="007D536F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【</w:t>
      </w:r>
      <w:r w:rsidR="00BC2593" w:rsidRPr="006C3260">
        <w:rPr>
          <w:rFonts w:asciiTheme="majorHAnsi" w:eastAsiaTheme="majorHAnsi" w:hAnsiTheme="majorHAnsi" w:hint="eastAsia"/>
          <w:b/>
          <w:sz w:val="28"/>
          <w:szCs w:val="28"/>
        </w:rPr>
        <w:t>概　要</w:t>
      </w: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】</w:t>
      </w:r>
    </w:p>
    <w:p w:rsidR="00F416C9" w:rsidRDefault="00F416C9" w:rsidP="00F416C9">
      <w:pPr>
        <w:pStyle w:val="af"/>
        <w:rPr>
          <w:sz w:val="28"/>
          <w:szCs w:val="28"/>
        </w:rPr>
      </w:pPr>
      <w:r>
        <w:rPr>
          <w:rFonts w:hint="eastAsia"/>
          <w:sz w:val="28"/>
          <w:szCs w:val="28"/>
        </w:rPr>
        <w:t>猪名川町の、６月２８</w:t>
      </w:r>
      <w:r w:rsidRPr="005D0EC3">
        <w:rPr>
          <w:rFonts w:hint="eastAsia"/>
          <w:sz w:val="28"/>
          <w:szCs w:val="28"/>
        </w:rPr>
        <w:t>日支給の期末勤勉手当の支給状況は、別紙のとおりです。</w:t>
      </w:r>
    </w:p>
    <w:p w:rsidR="00F416C9" w:rsidRPr="005D0EC3" w:rsidRDefault="00F416C9" w:rsidP="00F416C9">
      <w:pPr>
        <w:pStyle w:val="af"/>
        <w:rPr>
          <w:sz w:val="28"/>
          <w:szCs w:val="28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75"/>
        <w:gridCol w:w="3290"/>
        <w:gridCol w:w="3290"/>
      </w:tblGrid>
      <w:tr w:rsidR="00F416C9" w:rsidRPr="005D0EC3" w:rsidTr="002F32AB">
        <w:trPr>
          <w:trHeight w:val="418"/>
        </w:trPr>
        <w:tc>
          <w:tcPr>
            <w:tcW w:w="21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16C9" w:rsidRPr="005D0EC3" w:rsidRDefault="00F416C9" w:rsidP="002F32AB">
            <w:pPr>
              <w:pStyle w:val="af"/>
              <w:spacing w:line="0" w:lineRule="atLeast"/>
              <w:jc w:val="center"/>
              <w:rPr>
                <w:sz w:val="28"/>
                <w:szCs w:val="28"/>
              </w:rPr>
            </w:pPr>
            <w:r w:rsidRPr="005D0EC3">
              <w:rPr>
                <w:rFonts w:hint="eastAsia"/>
                <w:sz w:val="28"/>
                <w:szCs w:val="28"/>
              </w:rPr>
              <w:t>一般・消防・</w:t>
            </w:r>
          </w:p>
          <w:p w:rsidR="00F416C9" w:rsidRPr="005D0EC3" w:rsidRDefault="00F416C9" w:rsidP="002F32AB">
            <w:pPr>
              <w:pStyle w:val="af"/>
              <w:spacing w:line="0" w:lineRule="atLeast"/>
              <w:jc w:val="center"/>
              <w:rPr>
                <w:sz w:val="28"/>
                <w:szCs w:val="28"/>
              </w:rPr>
            </w:pPr>
            <w:r w:rsidRPr="005D0EC3">
              <w:rPr>
                <w:rFonts w:hint="eastAsia"/>
                <w:sz w:val="28"/>
                <w:szCs w:val="28"/>
              </w:rPr>
              <w:t>技能労務職員</w:t>
            </w:r>
          </w:p>
        </w:tc>
        <w:tc>
          <w:tcPr>
            <w:tcW w:w="329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16C9" w:rsidRPr="005D0EC3" w:rsidRDefault="00F416C9" w:rsidP="002F32AB">
            <w:pPr>
              <w:pStyle w:val="af"/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令和６年６</w:t>
            </w:r>
            <w:r w:rsidRPr="005D0EC3">
              <w:rPr>
                <w:rFonts w:hint="eastAsia"/>
                <w:sz w:val="28"/>
                <w:szCs w:val="28"/>
              </w:rPr>
              <w:t>月</w:t>
            </w:r>
          </w:p>
        </w:tc>
        <w:tc>
          <w:tcPr>
            <w:tcW w:w="329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416C9" w:rsidRPr="005D0EC3" w:rsidRDefault="00F416C9" w:rsidP="002F32AB">
            <w:pPr>
              <w:pStyle w:val="af"/>
              <w:spacing w:line="0" w:lineRule="atLeast"/>
              <w:ind w:leftChars="-100" w:left="-69" w:rightChars="-103" w:right="-216" w:hangingChars="51" w:hanging="141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令和５年６</w:t>
            </w:r>
            <w:r w:rsidRPr="005D0EC3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F416C9" w:rsidRPr="005D0EC3" w:rsidTr="002F32AB">
        <w:trPr>
          <w:trHeight w:val="529"/>
        </w:trPr>
        <w:tc>
          <w:tcPr>
            <w:tcW w:w="21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16C9" w:rsidRPr="005D0EC3" w:rsidRDefault="00F416C9" w:rsidP="002F32AB">
            <w:pPr>
              <w:pStyle w:val="af"/>
              <w:spacing w:line="0" w:lineRule="atLeast"/>
              <w:jc w:val="center"/>
              <w:rPr>
                <w:sz w:val="28"/>
                <w:szCs w:val="28"/>
              </w:rPr>
            </w:pPr>
            <w:r w:rsidRPr="005D0EC3">
              <w:rPr>
                <w:rFonts w:hint="eastAsia"/>
                <w:sz w:val="28"/>
                <w:szCs w:val="28"/>
              </w:rPr>
              <w:t>期末手当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16C9" w:rsidRPr="005D0EC3" w:rsidRDefault="00F416C9" w:rsidP="002F32AB">
            <w:pPr>
              <w:pStyle w:val="af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D0EC3">
              <w:rPr>
                <w:rFonts w:hint="eastAsia"/>
                <w:color w:val="000000"/>
                <w:sz w:val="28"/>
                <w:szCs w:val="28"/>
              </w:rPr>
              <w:t>１．２</w:t>
            </w:r>
            <w:r>
              <w:rPr>
                <w:rFonts w:hint="eastAsia"/>
                <w:color w:val="000000"/>
                <w:sz w:val="28"/>
                <w:szCs w:val="28"/>
              </w:rPr>
              <w:t>２５</w:t>
            </w:r>
            <w:r w:rsidRPr="005D0EC3"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6C9" w:rsidRPr="005D0EC3" w:rsidRDefault="00F416C9" w:rsidP="002F32AB">
            <w:pPr>
              <w:pStyle w:val="af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 w:rsidRPr="005D0EC3">
              <w:rPr>
                <w:rFonts w:hint="eastAsia"/>
                <w:color w:val="000000"/>
                <w:sz w:val="28"/>
                <w:szCs w:val="28"/>
              </w:rPr>
              <w:t>１．２月</w:t>
            </w:r>
          </w:p>
        </w:tc>
      </w:tr>
      <w:tr w:rsidR="00F416C9" w:rsidRPr="005D0EC3" w:rsidTr="002F32AB">
        <w:trPr>
          <w:trHeight w:val="564"/>
        </w:trPr>
        <w:tc>
          <w:tcPr>
            <w:tcW w:w="21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16C9" w:rsidRPr="005D0EC3" w:rsidRDefault="00F416C9" w:rsidP="002F32AB">
            <w:pPr>
              <w:pStyle w:val="af"/>
              <w:spacing w:line="0" w:lineRule="atLeast"/>
              <w:jc w:val="center"/>
              <w:rPr>
                <w:sz w:val="28"/>
                <w:szCs w:val="28"/>
              </w:rPr>
            </w:pPr>
            <w:r w:rsidRPr="005D0EC3">
              <w:rPr>
                <w:rFonts w:hint="eastAsia"/>
                <w:sz w:val="28"/>
                <w:szCs w:val="28"/>
              </w:rPr>
              <w:t>勤勉手当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16C9" w:rsidRPr="005D0EC3" w:rsidRDefault="00F416C9" w:rsidP="002F32AB">
            <w:pPr>
              <w:pStyle w:val="af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１．０２５</w:t>
            </w:r>
            <w:r w:rsidRPr="005D0EC3"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6C9" w:rsidRPr="005D0EC3" w:rsidRDefault="00F416C9" w:rsidP="002F32AB">
            <w:pPr>
              <w:pStyle w:val="af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１．０</w:t>
            </w:r>
            <w:r w:rsidRPr="005D0EC3"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</w:tr>
      <w:tr w:rsidR="00F416C9" w:rsidRPr="005D0EC3" w:rsidTr="002F32AB">
        <w:trPr>
          <w:trHeight w:val="559"/>
        </w:trPr>
        <w:tc>
          <w:tcPr>
            <w:tcW w:w="217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416C9" w:rsidRPr="005D0EC3" w:rsidRDefault="00F416C9" w:rsidP="002F32AB">
            <w:pPr>
              <w:pStyle w:val="af"/>
              <w:spacing w:line="0" w:lineRule="atLeast"/>
              <w:jc w:val="center"/>
              <w:rPr>
                <w:sz w:val="28"/>
                <w:szCs w:val="28"/>
              </w:rPr>
            </w:pPr>
            <w:r w:rsidRPr="005D0EC3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416C9" w:rsidRPr="005D0EC3" w:rsidRDefault="00F416C9" w:rsidP="002F32AB">
            <w:pPr>
              <w:pStyle w:val="af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２．２５</w:t>
            </w:r>
            <w:r w:rsidRPr="005D0EC3"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16C9" w:rsidRPr="005D0EC3" w:rsidRDefault="00F416C9" w:rsidP="002F32AB">
            <w:pPr>
              <w:pStyle w:val="af"/>
              <w:spacing w:line="0" w:lineRule="atLeas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２．２</w:t>
            </w:r>
            <w:r w:rsidRPr="005D0EC3">
              <w:rPr>
                <w:rFonts w:hint="eastAsia"/>
                <w:color w:val="000000"/>
                <w:sz w:val="28"/>
                <w:szCs w:val="28"/>
              </w:rPr>
              <w:t>月</w:t>
            </w:r>
          </w:p>
        </w:tc>
      </w:tr>
    </w:tbl>
    <w:p w:rsidR="00F416C9" w:rsidRPr="005D0EC3" w:rsidRDefault="00F416C9" w:rsidP="00F416C9">
      <w:pPr>
        <w:pStyle w:val="af"/>
        <w:rPr>
          <w:color w:val="000000"/>
          <w:sz w:val="28"/>
          <w:szCs w:val="28"/>
        </w:rPr>
      </w:pPr>
      <w:r w:rsidRPr="005D0EC3">
        <w:rPr>
          <w:rFonts w:hint="eastAsia"/>
          <w:sz w:val="28"/>
          <w:szCs w:val="28"/>
        </w:rPr>
        <w:t xml:space="preserve">　対前</w:t>
      </w:r>
      <w:r>
        <w:rPr>
          <w:rFonts w:hint="eastAsia"/>
          <w:color w:val="000000"/>
          <w:sz w:val="28"/>
          <w:szCs w:val="28"/>
        </w:rPr>
        <w:t>年比の増減理由は、令和５年人事院勧告による期末・勤勉</w:t>
      </w:r>
      <w:r w:rsidRPr="005D0EC3">
        <w:rPr>
          <w:rFonts w:hint="eastAsia"/>
          <w:color w:val="000000"/>
          <w:sz w:val="28"/>
          <w:szCs w:val="28"/>
        </w:rPr>
        <w:t>手当の支給月数（</w:t>
      </w:r>
      <w:r>
        <w:rPr>
          <w:rFonts w:hint="eastAsia"/>
          <w:color w:val="000000"/>
          <w:sz w:val="28"/>
          <w:szCs w:val="28"/>
        </w:rPr>
        <w:t>0.1</w:t>
      </w:r>
      <w:r>
        <w:rPr>
          <w:rFonts w:hint="eastAsia"/>
          <w:color w:val="000000"/>
          <w:sz w:val="28"/>
          <w:szCs w:val="28"/>
        </w:rPr>
        <w:t>月分）の増、</w:t>
      </w:r>
      <w:r w:rsidRPr="005D0EC3">
        <w:rPr>
          <w:rFonts w:hint="eastAsia"/>
          <w:color w:val="000000"/>
          <w:sz w:val="28"/>
          <w:szCs w:val="28"/>
        </w:rPr>
        <w:t>採用・退職等による職員構成の変動によるものです。</w:t>
      </w:r>
    </w:p>
    <w:p w:rsidR="00F416C9" w:rsidRPr="005D0EC3" w:rsidRDefault="00F416C9" w:rsidP="00F416C9">
      <w:pPr>
        <w:pStyle w:val="af"/>
        <w:rPr>
          <w:sz w:val="28"/>
          <w:szCs w:val="28"/>
        </w:rPr>
      </w:pPr>
      <w:r w:rsidRPr="005D0EC3">
        <w:rPr>
          <w:rFonts w:hint="eastAsia"/>
          <w:sz w:val="28"/>
          <w:szCs w:val="28"/>
        </w:rPr>
        <w:t>【参考：年間の支給率は、期末手当</w:t>
      </w:r>
      <w:r>
        <w:rPr>
          <w:rFonts w:hint="eastAsia"/>
          <w:sz w:val="28"/>
          <w:szCs w:val="28"/>
        </w:rPr>
        <w:t>2.45</w:t>
      </w:r>
      <w:r w:rsidRPr="005D0EC3">
        <w:rPr>
          <w:rFonts w:hint="eastAsia"/>
          <w:sz w:val="28"/>
          <w:szCs w:val="28"/>
        </w:rPr>
        <w:t>月、勤勉手当</w:t>
      </w:r>
      <w:r>
        <w:rPr>
          <w:rFonts w:hint="eastAsia"/>
          <w:sz w:val="28"/>
          <w:szCs w:val="28"/>
        </w:rPr>
        <w:t>2.05</w:t>
      </w:r>
      <w:r w:rsidRPr="005D0EC3">
        <w:rPr>
          <w:rFonts w:hint="eastAsia"/>
          <w:sz w:val="28"/>
          <w:szCs w:val="28"/>
        </w:rPr>
        <w:t>月の合計</w:t>
      </w:r>
      <w:r>
        <w:rPr>
          <w:rFonts w:hint="eastAsia"/>
          <w:sz w:val="28"/>
          <w:szCs w:val="28"/>
        </w:rPr>
        <w:t>4.5</w:t>
      </w:r>
      <w:r w:rsidRPr="005D0EC3">
        <w:rPr>
          <w:rFonts w:hint="eastAsia"/>
          <w:sz w:val="28"/>
          <w:szCs w:val="28"/>
        </w:rPr>
        <w:t>月です。】</w:t>
      </w:r>
    </w:p>
    <w:p w:rsidR="00F416C9" w:rsidRPr="006C3260" w:rsidRDefault="006F071C" w:rsidP="00F416C9">
      <w:pPr>
        <w:pStyle w:val="Default"/>
        <w:rPr>
          <w:rFonts w:asciiTheme="majorHAnsi" w:eastAsiaTheme="majorHAnsi" w:hAnsiTheme="majorHAnsi"/>
          <w:sz w:val="28"/>
          <w:szCs w:val="28"/>
        </w:rPr>
      </w:pPr>
      <w:r>
        <w:rPr>
          <w:rFonts w:hint="eastAsia"/>
          <w:sz w:val="28"/>
          <w:szCs w:val="28"/>
        </w:rPr>
        <w:t xml:space="preserve">　なお、本件については、６</w:t>
      </w:r>
      <w:r w:rsidR="00F416C9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１８</w:t>
      </w:r>
      <w:r w:rsidR="00F416C9">
        <w:rPr>
          <w:rFonts w:hint="eastAsia"/>
          <w:sz w:val="28"/>
          <w:szCs w:val="28"/>
        </w:rPr>
        <w:t>日（</w:t>
      </w:r>
      <w:r>
        <w:rPr>
          <w:rFonts w:hint="eastAsia"/>
          <w:sz w:val="28"/>
          <w:szCs w:val="28"/>
        </w:rPr>
        <w:t>火</w:t>
      </w:r>
      <w:r w:rsidR="00F416C9" w:rsidRPr="005D0EC3">
        <w:rPr>
          <w:rFonts w:hint="eastAsia"/>
          <w:sz w:val="28"/>
          <w:szCs w:val="28"/>
        </w:rPr>
        <w:t>）に妥結したものです。</w:t>
      </w:r>
    </w:p>
    <w:p w:rsidR="00F416C9" w:rsidRDefault="00F416C9" w:rsidP="00F416C9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F416C9" w:rsidRDefault="00F416C9" w:rsidP="00F416C9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※詳細は別添資料のとおり</w:t>
      </w:r>
    </w:p>
    <w:p w:rsidR="00F416C9" w:rsidRDefault="00F416C9" w:rsidP="00F416C9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F416C9" w:rsidRPr="006C3260" w:rsidRDefault="00F416C9" w:rsidP="00F416C9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【問合せ】</w:t>
      </w:r>
    </w:p>
    <w:p w:rsidR="009D439A" w:rsidRPr="006C3260" w:rsidRDefault="00F416C9" w:rsidP="00F416C9">
      <w:pPr>
        <w:pStyle w:val="Default"/>
        <w:rPr>
          <w:rFonts w:asciiTheme="majorHAnsi" w:eastAsiaTheme="majorHAnsi" w:hAnsiTheme="majorHAnsi" w:cs="ＭＳ 明朝"/>
          <w:sz w:val="28"/>
          <w:szCs w:val="28"/>
        </w:rPr>
      </w:pPr>
      <w:r w:rsidRPr="006A3B3D">
        <w:rPr>
          <w:rFonts w:hAnsi="ＭＳ ゴシック" w:cs="ＭＳ 明朝" w:hint="eastAsia"/>
          <w:sz w:val="28"/>
          <w:szCs w:val="28"/>
        </w:rPr>
        <w:t>企画総務部総務課　担当 建部</w:t>
      </w:r>
      <w:r>
        <w:rPr>
          <w:rFonts w:hAnsi="ＭＳ ゴシック" w:cs="ＭＳ 明朝" w:hint="eastAsia"/>
          <w:sz w:val="28"/>
          <w:szCs w:val="28"/>
        </w:rPr>
        <w:t>・金森</w:t>
      </w:r>
      <w:r w:rsidRPr="006A3B3D">
        <w:rPr>
          <w:rFonts w:hAnsi="ＭＳ ゴシック" w:cs="ＭＳ 明朝" w:hint="eastAsia"/>
          <w:sz w:val="28"/>
          <w:szCs w:val="28"/>
        </w:rPr>
        <w:t>（℡072-766-8708）</w:t>
      </w:r>
    </w:p>
    <w:sectPr w:rsidR="009D439A" w:rsidRPr="006C3260" w:rsidSect="00A56E08">
      <w:headerReference w:type="default" r:id="rId8"/>
      <w:footerReference w:type="default" r:id="rId9"/>
      <w:pgSz w:w="11906" w:h="16838"/>
      <w:pgMar w:top="1191" w:right="1077" w:bottom="1077" w:left="1077" w:header="397" w:footer="397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28" w:rsidRDefault="00D92728">
      <w:r>
        <w:separator/>
      </w:r>
    </w:p>
  </w:endnote>
  <w:endnote w:type="continuationSeparator" w:id="0">
    <w:p w:rsidR="00D92728" w:rsidRDefault="00D9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9C" w:rsidRDefault="0040179C">
    <w:pPr>
      <w:pStyle w:val="a6"/>
    </w:pPr>
    <w:r>
      <w:rPr>
        <w:rFonts w:ascii="ＭＳ ゴシック" w:eastAsia="ＭＳ ゴシック" w:hAnsi="ＭＳ ゴシック" w:hint="eastAsia"/>
        <w:sz w:val="22"/>
      </w:rPr>
      <w:t>猪名川町 企画総務部 企画政策課 広報戦略室TEL072－766－8707 FAX072－766－8902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28" w:rsidRDefault="00D92728">
      <w:r>
        <w:separator/>
      </w:r>
    </w:p>
  </w:footnote>
  <w:footnote w:type="continuationSeparator" w:id="0">
    <w:p w:rsidR="00D92728" w:rsidRDefault="00D9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09" w:rsidRDefault="00A27909" w:rsidP="00A27909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3C38"/>
    <w:multiLevelType w:val="hybridMultilevel"/>
    <w:tmpl w:val="061E2368"/>
    <w:lvl w:ilvl="0" w:tplc="A2422C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4525F99"/>
    <w:multiLevelType w:val="hybridMultilevel"/>
    <w:tmpl w:val="AA5E7852"/>
    <w:lvl w:ilvl="0" w:tplc="6D3AA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83135"/>
    <w:multiLevelType w:val="hybridMultilevel"/>
    <w:tmpl w:val="6CC08E06"/>
    <w:lvl w:ilvl="0" w:tplc="FFB099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F9F5246"/>
    <w:multiLevelType w:val="hybridMultilevel"/>
    <w:tmpl w:val="27CC2F08"/>
    <w:lvl w:ilvl="0" w:tplc="FCCE2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D3"/>
    <w:rsid w:val="00001D52"/>
    <w:rsid w:val="0003125C"/>
    <w:rsid w:val="001251E7"/>
    <w:rsid w:val="00143CCF"/>
    <w:rsid w:val="00151D05"/>
    <w:rsid w:val="001839D2"/>
    <w:rsid w:val="001B13E8"/>
    <w:rsid w:val="002255A4"/>
    <w:rsid w:val="003C2DCF"/>
    <w:rsid w:val="0040179C"/>
    <w:rsid w:val="004E3B48"/>
    <w:rsid w:val="00524C61"/>
    <w:rsid w:val="00603CA4"/>
    <w:rsid w:val="0062153C"/>
    <w:rsid w:val="006936CE"/>
    <w:rsid w:val="006C3260"/>
    <w:rsid w:val="006F071C"/>
    <w:rsid w:val="007A2B6F"/>
    <w:rsid w:val="007D536F"/>
    <w:rsid w:val="007F4927"/>
    <w:rsid w:val="008B0990"/>
    <w:rsid w:val="009218A8"/>
    <w:rsid w:val="00933D9F"/>
    <w:rsid w:val="009C7FF3"/>
    <w:rsid w:val="009D05C1"/>
    <w:rsid w:val="009D2706"/>
    <w:rsid w:val="009D439A"/>
    <w:rsid w:val="00A27909"/>
    <w:rsid w:val="00A56E08"/>
    <w:rsid w:val="00AD3668"/>
    <w:rsid w:val="00B01B37"/>
    <w:rsid w:val="00B021BA"/>
    <w:rsid w:val="00B84806"/>
    <w:rsid w:val="00BC2593"/>
    <w:rsid w:val="00C113FE"/>
    <w:rsid w:val="00CE5AD3"/>
    <w:rsid w:val="00D66795"/>
    <w:rsid w:val="00D82C51"/>
    <w:rsid w:val="00D92728"/>
    <w:rsid w:val="00DE1380"/>
    <w:rsid w:val="00E41F58"/>
    <w:rsid w:val="00F416C9"/>
    <w:rsid w:val="00FA25D7"/>
    <w:rsid w:val="00F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229B4F"/>
  <w15:chartTrackingRefBased/>
  <w15:docId w15:val="{4B6F236B-8763-4D73-A98D-EF17FBC3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Hyperlink"/>
    <w:basedOn w:val="a0"/>
    <w:uiPriority w:val="99"/>
    <w:unhideWhenUsed/>
    <w:rsid w:val="0003125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25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C2593"/>
  </w:style>
  <w:style w:type="character" w:customStyle="1" w:styleId="ae">
    <w:name w:val="日付 (文字)"/>
    <w:basedOn w:val="a0"/>
    <w:link w:val="ad"/>
    <w:uiPriority w:val="99"/>
    <w:semiHidden/>
    <w:rsid w:val="00BC2593"/>
  </w:style>
  <w:style w:type="paragraph" w:customStyle="1" w:styleId="Default">
    <w:name w:val="Default"/>
    <w:rsid w:val="006C326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customStyle="1" w:styleId="af">
    <w:name w:val="一太郎８/９"/>
    <w:rsid w:val="00F416C9"/>
    <w:pPr>
      <w:widowControl w:val="0"/>
      <w:wordWrap w:val="0"/>
      <w:autoSpaceDE w:val="0"/>
      <w:autoSpaceDN w:val="0"/>
      <w:adjustRightInd w:val="0"/>
      <w:spacing w:line="679" w:lineRule="atLeast"/>
      <w:jc w:val="both"/>
    </w:pPr>
    <w:rPr>
      <w:rFonts w:ascii="Times New Roman" w:eastAsia="ＭＳ ゴシック" w:hAnsi="Times New Roman"/>
      <w:spacing w:val="-2"/>
      <w:kern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　ゆみ</dc:creator>
  <cp:lastModifiedBy>金森 はるか</cp:lastModifiedBy>
  <cp:revision>21</cp:revision>
  <cp:lastPrinted>2024-03-01T02:30:00Z</cp:lastPrinted>
  <dcterms:created xsi:type="dcterms:W3CDTF">2021-04-28T09:26:00Z</dcterms:created>
  <dcterms:modified xsi:type="dcterms:W3CDTF">2024-06-24T10:30:00Z</dcterms:modified>
</cp:coreProperties>
</file>